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Archivo" w:cs="Archivo" w:eastAsia="Archivo" w:hAnsi="Archiv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rFonts w:ascii="Archivo Light" w:cs="Archivo Light" w:eastAsia="Archivo Light" w:hAnsi="Archiv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Archivo SemiBold" w:cs="Archivo SemiBold" w:eastAsia="Archivo SemiBold" w:hAnsi="Archivo SemiBold"/>
          <w:i w:val="1"/>
          <w:iCs w:val="1"/>
        </w:rPr>
      </w:pPr>
      <w:r w:rsidDel="00000000" w:rsidR="00000000" w:rsidRPr="00000000">
        <w:rPr>
          <w:rFonts w:ascii="Archivo SemiBold" w:cs="Archivo SemiBold" w:eastAsia="Archivo SemiBold" w:hAnsi="Archivo SemiBold"/>
          <w:rtl w:val="0"/>
        </w:rPr>
        <w:t xml:space="preserve">Divadlo Continuo uvede novou inscenaci </w:t>
      </w:r>
      <w:r w:rsidDel="00000000" w:rsidR="00000000" w:rsidRPr="00000000">
        <w:rPr>
          <w:rFonts w:ascii="Archivo SemiBold" w:cs="Archivo SemiBold" w:eastAsia="Archivo SemiBold" w:hAnsi="Archivo SemiBold"/>
          <w:i w:val="1"/>
          <w:iCs w:val="1"/>
          <w:rtl w:val="0"/>
        </w:rPr>
        <w:t xml:space="preserve">Stand Up (and Try to Stay Standing)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Archivo Light" w:cs="Archivo Light" w:eastAsia="Archivo Light" w:hAnsi="Archiv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Archivo Light" w:cs="Archivo Light" w:eastAsia="Archivo Light" w:hAnsi="Archivo Light"/>
          <w:i w:val="1"/>
          <w:iCs w:val="1"/>
        </w:rPr>
      </w:pPr>
      <w:r w:rsidDel="00000000" w:rsidR="00000000" w:rsidRPr="00000000">
        <w:rPr>
          <w:rFonts w:ascii="Archivo Light" w:cs="Archivo Light" w:eastAsia="Archivo Light" w:hAnsi="Archivo Light"/>
          <w:i w:val="1"/>
          <w:iCs w:val="1"/>
          <w:rtl w:val="0"/>
        </w:rPr>
        <w:t xml:space="preserve">23. 2. 2026, Tisková zpráva Divadla Continuo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Archivo Light" w:cs="Archivo Light" w:eastAsia="Archivo Light" w:hAnsi="Archiv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Archivo SemiBold" w:cs="Archivo SemiBold" w:eastAsia="Archivo SemiBold" w:hAnsi="Archivo SemiBold"/>
        </w:rPr>
      </w:pPr>
      <w:r w:rsidDel="00000000" w:rsidR="00000000" w:rsidRPr="00000000">
        <w:rPr>
          <w:rFonts w:ascii="Archivo SemiBold" w:cs="Archivo SemiBold" w:eastAsia="Archivo SemiBold" w:hAnsi="Archivo SemiBold"/>
          <w:rtl w:val="0"/>
        </w:rPr>
        <w:t xml:space="preserve">(Malovice, Jihočeský kraj, ČR)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Archivo SemiBold" w:cs="Archivo SemiBold" w:eastAsia="Archivo SemiBold" w:hAnsi="Archivo SemiBold"/>
        </w:rPr>
      </w:pPr>
      <w:r w:rsidDel="00000000" w:rsidR="00000000" w:rsidRPr="00000000">
        <w:rPr>
          <w:rFonts w:ascii="Archivo SemiBold" w:cs="Archivo SemiBold" w:eastAsia="Archivo SemiBold" w:hAnsi="Archivo SemiBold"/>
          <w:rtl w:val="0"/>
        </w:rPr>
        <w:t xml:space="preserve">Divadlo Continuo uvede premiéru inscenace Stand Up (and Try to Stay Standing). Inscenace, která je výsledkem spolupráce se skupinou seniorů, se pohybuje na pomezí storytellingu, stand-upu, fyzického divadla a postmoderního kabaretu. Premiéra se koná na Švestkovém Dvoře v Malovicích v sobotu 14.3.2026 od 19 hodin.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Archivo Light" w:cs="Archivo Light" w:eastAsia="Archivo Light" w:hAnsi="Archiv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Archivo Light" w:cs="Archivo Light" w:eastAsia="Archivo Light" w:hAnsi="Archivo Light"/>
        </w:rPr>
      </w:pPr>
      <w:r w:rsidDel="00000000" w:rsidR="00000000" w:rsidRPr="00000000">
        <w:rPr>
          <w:rFonts w:ascii="Archivo Light" w:cs="Archivo Light" w:eastAsia="Archivo Light" w:hAnsi="Archivo Light"/>
          <w:rtl w:val="0"/>
        </w:rPr>
        <w:t xml:space="preserve">Inscenace Stand Up (and Try to Stay Standing) se snaží zpochybnit zažitý mýtus, že fyzické divadlo je výsadou mladých a trénovaných performerů. Zkoumá, jak se prožitý život otiskuje do gest, postojů a pohybů těla. Nejde však o nostalgické ohlížení, ale o živou, dynamickou mozaiku reality a fikce, humoru i syrové upřímnosti.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Archivo Light" w:cs="Archivo Light" w:eastAsia="Archivo Light" w:hAnsi="Archiv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Archivo Light" w:cs="Archivo Light" w:eastAsia="Archivo Light" w:hAnsi="Archivo Light"/>
        </w:rPr>
      </w:pPr>
      <w:r w:rsidDel="00000000" w:rsidR="00000000" w:rsidRPr="00000000">
        <w:rPr>
          <w:rFonts w:ascii="Archivo Light" w:cs="Archivo Light" w:eastAsia="Archivo Light" w:hAnsi="Archivo Light"/>
          <w:i w:val="1"/>
          <w:iCs w:val="1"/>
          <w:rtl w:val="0"/>
        </w:rPr>
        <w:t xml:space="preserve">„Pracovat se skupinou seniorů pro nás znamenalo znovu si uvědomit, jak se životní příběhy doslova zapisují do těla. Je fascinující pozorovat, jak se vzpomínky a prožité zkušenosti stávají fyzickým výrazem, který je divadelní i autentický zároveň,“</w:t>
      </w:r>
      <w:r w:rsidDel="00000000" w:rsidR="00000000" w:rsidRPr="00000000">
        <w:rPr>
          <w:rFonts w:ascii="Archivo Light" w:cs="Archivo Light" w:eastAsia="Archivo Light" w:hAnsi="Archivo Light"/>
          <w:rtl w:val="0"/>
        </w:rPr>
        <w:t xml:space="preserve"> říká režisér inscenace a umělecký ředitel souboru Pavel Štourač.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Archivo Light" w:cs="Archivo Light" w:eastAsia="Archivo Light" w:hAnsi="Archiv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Archivo Light" w:cs="Archivo Light" w:eastAsia="Archivo Light" w:hAnsi="Archivo Light"/>
        </w:rPr>
      </w:pPr>
      <w:r w:rsidDel="00000000" w:rsidR="00000000" w:rsidRPr="00000000">
        <w:rPr>
          <w:rFonts w:ascii="Archivo Light" w:cs="Archivo Light" w:eastAsia="Archivo Light" w:hAnsi="Archivo Light"/>
          <w:rtl w:val="0"/>
        </w:rPr>
        <w:t xml:space="preserve">Ústřední inspirací pro vznik inscenace se stala myšlenka tzv. narativní identity, tedy způsobu, jakým o sobě </w:t>
      </w:r>
      <w:r w:rsidDel="00000000" w:rsidR="00000000" w:rsidRPr="00000000">
        <w:rPr>
          <w:rFonts w:ascii="Archivo Light" w:cs="Archivo Light" w:eastAsia="Archivo Light" w:hAnsi="Archivo Light"/>
          <w:rtl w:val="0"/>
        </w:rPr>
        <w:t xml:space="preserve">vyprávíme</w:t>
      </w:r>
      <w:r w:rsidDel="00000000" w:rsidR="00000000" w:rsidRPr="00000000">
        <w:rPr>
          <w:rFonts w:ascii="Archivo Light" w:cs="Archivo Light" w:eastAsia="Archivo Light" w:hAnsi="Archivo Light"/>
          <w:rtl w:val="0"/>
        </w:rPr>
        <w:t xml:space="preserve"> svůj vlastní příběh. Ten se většinou neshoduje s prožitou realitou a během našeho života se často zásadně proměňuje a vyvíjí. Divadlo Continuo se v inscenaci  vrací k metodě transformace reálných příběhů do divadelní podoby, tentokrát však dává prostor hlasům, které jsou v současné společnosti často přehlíženy.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Archivo Light" w:cs="Archivo Light" w:eastAsia="Archivo Light" w:hAnsi="Archiv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Archivo Light" w:cs="Archivo Light" w:eastAsia="Archivo Light" w:hAnsi="Archivo Light"/>
        </w:rPr>
      </w:pPr>
      <w:r w:rsidDel="00000000" w:rsidR="00000000" w:rsidRPr="00000000">
        <w:rPr>
          <w:rFonts w:ascii="Archivo Light" w:cs="Archivo Light" w:eastAsia="Archivo Light" w:hAnsi="Archivo Light"/>
          <w:rtl w:val="0"/>
        </w:rPr>
        <w:t xml:space="preserve">Inscenace  je výsledkem dlouhodobé spolupráce souboru se skupinou seniorů, zapojených do projektu SEN-I-UM Švestkového Dvora z.s. Diváci se mohou těšit na osobní, vysněné, reálné i vymyšlené příběhy, které se skládají v celek připomínající kabaret lidského života. Scénická podoba vychází z materiálu, který performeři vytvořili během zkoušení, kdy společně s týmem Continua hledali momenty, v nichž se vzpomínka stává fyzickou přítomností.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Archivo Light" w:cs="Archivo Light" w:eastAsia="Archivo Light" w:hAnsi="Archiv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rFonts w:ascii="Archivo Light" w:cs="Archivo Light" w:eastAsia="Archivo Light" w:hAnsi="Archivo Light"/>
        </w:rPr>
      </w:pPr>
      <w:r w:rsidDel="00000000" w:rsidR="00000000" w:rsidRPr="00000000">
        <w:rPr>
          <w:rFonts w:ascii="Archivo Light" w:cs="Archivo Light" w:eastAsia="Archivo Light" w:hAnsi="Archivo Light"/>
          <w:rtl w:val="0"/>
        </w:rPr>
        <w:t xml:space="preserve">Premiéru mohou divá</w:t>
      </w:r>
      <w:r w:rsidDel="00000000" w:rsidR="00000000" w:rsidRPr="00000000">
        <w:rPr>
          <w:rFonts w:ascii="Archivo Light" w:cs="Archivo Light" w:eastAsia="Archivo Light" w:hAnsi="Archivo Light"/>
          <w:highlight w:val="white"/>
          <w:rtl w:val="0"/>
        </w:rPr>
        <w:t xml:space="preserve">ci zhlédnout v </w:t>
      </w:r>
      <w:r w:rsidDel="00000000" w:rsidR="00000000" w:rsidRPr="00000000">
        <w:rPr>
          <w:rFonts w:ascii="Archivo Light" w:cs="Archivo Light" w:eastAsia="Archivo Light" w:hAnsi="Archivo Light"/>
          <w:rtl w:val="0"/>
        </w:rPr>
        <w:t xml:space="preserve">sobotu 14. 3. 2026 od 19 hodin na Švestkovém Dvoře v Malovicích.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Archivo SemiBold" w:cs="Archivo SemiBold" w:eastAsia="Archivo SemiBold" w:hAnsi="Archivo SemiBo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Archivo Light" w:cs="Archivo Light" w:eastAsia="Archivo Light" w:hAnsi="Archiv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rFonts w:ascii="Archivo Light" w:cs="Archivo Light" w:eastAsia="Archivo Light" w:hAnsi="Archivo Light"/>
        </w:rPr>
      </w:pPr>
      <w:r w:rsidDel="00000000" w:rsidR="00000000" w:rsidRPr="00000000">
        <w:rPr>
          <w:rFonts w:ascii="Archivo Light" w:cs="Archivo Light" w:eastAsia="Archivo Light" w:hAnsi="Archivo Light"/>
          <w:rtl w:val="0"/>
        </w:rPr>
        <w:t xml:space="preserve">____________</w:t>
      </w:r>
    </w:p>
    <w:p w:rsidR="00000000" w:rsidDel="00000000" w:rsidP="00000000" w:rsidRDefault="00000000" w:rsidRPr="00000000" w14:paraId="00000016">
      <w:pPr>
        <w:spacing w:line="276" w:lineRule="auto"/>
        <w:rPr>
          <w:rFonts w:ascii="Archivo Light" w:cs="Archivo Light" w:eastAsia="Archivo Light" w:hAnsi="Archiv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Archivo Light" w:cs="Archivo Light" w:eastAsia="Archivo Light" w:hAnsi="Archiv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Archivo Light" w:cs="Archivo Light" w:eastAsia="Archivo Light" w:hAnsi="Archiv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Archivo Light" w:cs="Archivo Light" w:eastAsia="Archivo Light" w:hAnsi="Archivo Light"/>
        </w:rPr>
      </w:pPr>
      <w:r w:rsidDel="00000000" w:rsidR="00000000" w:rsidRPr="00000000">
        <w:rPr>
          <w:rFonts w:ascii="Archivo Light" w:cs="Archivo Light" w:eastAsia="Archivo Light" w:hAnsi="Archivo Light"/>
          <w:rtl w:val="0"/>
        </w:rPr>
        <w:t xml:space="preserve">Divadlo Continuo je mezinárodní nezávislý divadelní soubor založený v roce 1992 Helenou a Pavlem Štouračovými. Sídlí a tvoří v jihočeských Malovicích na statku Švestkový Dvůr. Ve své tvorbě propojuje fyzické herectví s postupy loutkového divadla, živou hudbou a výraznou výtvarnou stylizací. Kromě toho se skupina od roku 1997 věnuje site-specific projektům v nedivadelních </w:t>
      </w:r>
      <w:r w:rsidDel="00000000" w:rsidR="00000000" w:rsidRPr="00000000">
        <w:rPr>
          <w:rFonts w:ascii="Archivo Light" w:cs="Archivo Light" w:eastAsia="Archivo Light" w:hAnsi="Archivo Light"/>
          <w:highlight w:val="white"/>
          <w:rtl w:val="0"/>
        </w:rPr>
        <w:t xml:space="preserve">prostorách</w:t>
      </w:r>
      <w:r w:rsidDel="00000000" w:rsidR="00000000" w:rsidRPr="00000000">
        <w:rPr>
          <w:rFonts w:ascii="Archivo Light" w:cs="Archivo Light" w:eastAsia="Archivo Light" w:hAnsi="Archivo Light"/>
          <w:rtl w:val="0"/>
        </w:rPr>
        <w:t xml:space="preserve">. Za více než 30 let své existence vytvořil soubor několik desítek inscenací a projektů a získal řadu ocenění.</w:t>
      </w:r>
    </w:p>
    <w:p w:rsidR="00000000" w:rsidDel="00000000" w:rsidP="00000000" w:rsidRDefault="00000000" w:rsidRPr="00000000" w14:paraId="0000001A">
      <w:pPr>
        <w:spacing w:line="276" w:lineRule="auto"/>
        <w:rPr>
          <w:rFonts w:ascii="Archivo Light" w:cs="Archivo Light" w:eastAsia="Archivo Light" w:hAnsi="Archiv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rFonts w:ascii="Archivo Light" w:cs="Archivo Light" w:eastAsia="Archivo Light" w:hAnsi="Archivo Light"/>
        </w:rPr>
      </w:pPr>
      <w:r w:rsidDel="00000000" w:rsidR="00000000" w:rsidRPr="00000000">
        <w:rPr>
          <w:rFonts w:ascii="Archivo Light" w:cs="Archivo Light" w:eastAsia="Archivo Light" w:hAnsi="Archivo Light"/>
          <w:rtl w:val="0"/>
        </w:rPr>
        <w:t xml:space="preserve">Vstupenky na premiéru (250,- základní, 190,- snížená, 500,- mecenášská) jsou k dostání v síti GoOut</w:t>
      </w:r>
    </w:p>
    <w:p w:rsidR="00000000" w:rsidDel="00000000" w:rsidP="00000000" w:rsidRDefault="00000000" w:rsidRPr="00000000" w14:paraId="0000001C">
      <w:pPr>
        <w:spacing w:line="276" w:lineRule="auto"/>
        <w:rPr>
          <w:rFonts w:ascii="Archivo Light" w:cs="Archivo Light" w:eastAsia="Archivo Light" w:hAnsi="Archiv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rFonts w:ascii="Archivo Light" w:cs="Archivo Light" w:eastAsia="Archivo Light" w:hAnsi="Archivo Light"/>
          <w:highlight w:val="white"/>
        </w:rPr>
      </w:pPr>
      <w:r w:rsidDel="00000000" w:rsidR="00000000" w:rsidRPr="00000000">
        <w:rPr>
          <w:rFonts w:ascii="Archivo Light" w:cs="Archivo Light" w:eastAsia="Archivo Light" w:hAnsi="Archivo Light"/>
          <w:highlight w:val="white"/>
          <w:rtl w:val="0"/>
        </w:rPr>
        <w:t xml:space="preserve">Tvůrčí tým:</w:t>
      </w:r>
    </w:p>
    <w:p w:rsidR="00000000" w:rsidDel="00000000" w:rsidP="00000000" w:rsidRDefault="00000000" w:rsidRPr="00000000" w14:paraId="0000001E">
      <w:pPr>
        <w:spacing w:line="276" w:lineRule="auto"/>
        <w:rPr>
          <w:rFonts w:ascii="Archivo Light" w:cs="Archivo Light" w:eastAsia="Archivo Light" w:hAnsi="Archivo Light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rFonts w:ascii="Archivo Light" w:cs="Archivo Light" w:eastAsia="Archivo Light" w:hAnsi="Archivo Light"/>
        </w:rPr>
      </w:pPr>
      <w:r w:rsidDel="00000000" w:rsidR="00000000" w:rsidRPr="00000000">
        <w:rPr>
          <w:rFonts w:ascii="Archivo Light" w:cs="Archivo Light" w:eastAsia="Archivo Light" w:hAnsi="Archivo Light"/>
          <w:rtl w:val="0"/>
        </w:rPr>
        <w:t xml:space="preserve">Režie: Pavel Štourač</w:t>
      </w:r>
    </w:p>
    <w:p w:rsidR="00000000" w:rsidDel="00000000" w:rsidP="00000000" w:rsidRDefault="00000000" w:rsidRPr="00000000" w14:paraId="00000020">
      <w:pPr>
        <w:spacing w:line="276" w:lineRule="auto"/>
        <w:rPr>
          <w:rFonts w:ascii="Archivo Light" w:cs="Archivo Light" w:eastAsia="Archivo Light" w:hAnsi="Archivo Light"/>
        </w:rPr>
      </w:pPr>
      <w:r w:rsidDel="00000000" w:rsidR="00000000" w:rsidRPr="00000000">
        <w:rPr>
          <w:rFonts w:ascii="Archivo Light" w:cs="Archivo Light" w:eastAsia="Archivo Light" w:hAnsi="Archivo Light"/>
          <w:rtl w:val="0"/>
        </w:rPr>
        <w:t xml:space="preserve">Umělecká spolupráce: Kateřina Šobáňová</w:t>
      </w:r>
    </w:p>
    <w:p w:rsidR="00000000" w:rsidDel="00000000" w:rsidP="00000000" w:rsidRDefault="00000000" w:rsidRPr="00000000" w14:paraId="00000021">
      <w:pPr>
        <w:spacing w:line="276" w:lineRule="auto"/>
        <w:rPr>
          <w:rFonts w:ascii="Archivo Light" w:cs="Archivo Light" w:eastAsia="Archivo Light" w:hAnsi="Archivo Light"/>
        </w:rPr>
      </w:pPr>
      <w:r w:rsidDel="00000000" w:rsidR="00000000" w:rsidRPr="00000000">
        <w:rPr>
          <w:rFonts w:ascii="Archivo Light" w:cs="Archivo Light" w:eastAsia="Archivo Light" w:hAnsi="Archivo Light"/>
          <w:rtl w:val="0"/>
        </w:rPr>
        <w:t xml:space="preserve">Výtvarná spolupráce: Helena Štouračová</w:t>
      </w:r>
    </w:p>
    <w:p w:rsidR="00000000" w:rsidDel="00000000" w:rsidP="00000000" w:rsidRDefault="00000000" w:rsidRPr="00000000" w14:paraId="00000022">
      <w:pPr>
        <w:spacing w:line="276" w:lineRule="auto"/>
        <w:rPr>
          <w:rFonts w:ascii="Archivo Light" w:cs="Archivo Light" w:eastAsia="Archivo Light" w:hAnsi="Archivo Light"/>
        </w:rPr>
      </w:pPr>
      <w:r w:rsidDel="00000000" w:rsidR="00000000" w:rsidRPr="00000000">
        <w:rPr>
          <w:rFonts w:ascii="Archivo Light" w:cs="Archivo Light" w:eastAsia="Archivo Light" w:hAnsi="Archivo Light"/>
          <w:rtl w:val="0"/>
        </w:rPr>
        <w:t xml:space="preserve">Light design: Vojtěch Dvořák</w:t>
      </w:r>
    </w:p>
    <w:p w:rsidR="00000000" w:rsidDel="00000000" w:rsidP="00000000" w:rsidRDefault="00000000" w:rsidRPr="00000000" w14:paraId="00000023">
      <w:pPr>
        <w:spacing w:line="276" w:lineRule="auto"/>
        <w:rPr>
          <w:rFonts w:ascii="Archivo Light" w:cs="Archivo Light" w:eastAsia="Archivo Light" w:hAnsi="Archivo Light"/>
        </w:rPr>
      </w:pPr>
      <w:r w:rsidDel="00000000" w:rsidR="00000000" w:rsidRPr="00000000">
        <w:rPr>
          <w:rFonts w:ascii="Archivo Light" w:cs="Archivo Light" w:eastAsia="Archivo Light" w:hAnsi="Archivo Light"/>
          <w:rtl w:val="0"/>
        </w:rPr>
        <w:t xml:space="preserve">Účinkují: Bohumila Šiveňová, Irena Pavlíková, Olga Smržová, Růžena Brejžková, Šárka Hrušková, Milan Špičák </w:t>
        <w:br w:type="textWrapping"/>
      </w:r>
    </w:p>
    <w:p w:rsidR="00000000" w:rsidDel="00000000" w:rsidP="00000000" w:rsidRDefault="00000000" w:rsidRPr="00000000" w14:paraId="00000024">
      <w:pPr>
        <w:spacing w:line="276" w:lineRule="auto"/>
        <w:rPr>
          <w:rFonts w:ascii="Archivo Light" w:cs="Archivo Light" w:eastAsia="Archivo Light" w:hAnsi="Archivo Light"/>
        </w:rPr>
      </w:pPr>
      <w:r w:rsidDel="00000000" w:rsidR="00000000" w:rsidRPr="00000000">
        <w:rPr>
          <w:rFonts w:ascii="Archivo Light" w:cs="Archivo Light" w:eastAsia="Archivo Light" w:hAnsi="Archivo Light"/>
          <w:rtl w:val="0"/>
        </w:rPr>
        <w:t xml:space="preserve">Produkce: Petr Hromek, Barbora Klauserová</w:t>
      </w:r>
    </w:p>
    <w:p w:rsidR="00000000" w:rsidDel="00000000" w:rsidP="00000000" w:rsidRDefault="00000000" w:rsidRPr="00000000" w14:paraId="00000025">
      <w:pPr>
        <w:spacing w:line="276" w:lineRule="auto"/>
        <w:rPr>
          <w:rFonts w:ascii="Archivo Light" w:cs="Archivo Light" w:eastAsia="Archivo Light" w:hAnsi="Archivo Light"/>
        </w:rPr>
      </w:pPr>
      <w:r w:rsidDel="00000000" w:rsidR="00000000" w:rsidRPr="00000000">
        <w:rPr>
          <w:rFonts w:ascii="Archivo Light" w:cs="Archivo Light" w:eastAsia="Archivo Light" w:hAnsi="Archivo Light"/>
          <w:rtl w:val="0"/>
        </w:rPr>
        <w:t xml:space="preserve">Propagace, PR: Barbora Klauserová</w:t>
      </w:r>
    </w:p>
    <w:p w:rsidR="00000000" w:rsidDel="00000000" w:rsidP="00000000" w:rsidRDefault="00000000" w:rsidRPr="00000000" w14:paraId="00000026">
      <w:pPr>
        <w:spacing w:line="276" w:lineRule="auto"/>
        <w:rPr>
          <w:rFonts w:ascii="Archivo Light" w:cs="Archivo Light" w:eastAsia="Archivo Light" w:hAnsi="Archivo Light"/>
        </w:rPr>
      </w:pPr>
      <w:r w:rsidDel="00000000" w:rsidR="00000000" w:rsidRPr="00000000">
        <w:rPr>
          <w:rFonts w:ascii="Archivo Light" w:cs="Archivo Light" w:eastAsia="Archivo Light" w:hAnsi="Archivo Light"/>
          <w:rtl w:val="0"/>
        </w:rPr>
        <w:t xml:space="preserve">Sociální sítě: Ludmila Ješutová</w:t>
      </w:r>
    </w:p>
    <w:p w:rsidR="00000000" w:rsidDel="00000000" w:rsidP="00000000" w:rsidRDefault="00000000" w:rsidRPr="00000000" w14:paraId="00000027">
      <w:pPr>
        <w:spacing w:line="276" w:lineRule="auto"/>
        <w:rPr>
          <w:rFonts w:ascii="Archivo Light" w:cs="Archivo Light" w:eastAsia="Archivo Light" w:hAnsi="Archivo Light"/>
        </w:rPr>
      </w:pPr>
      <w:r w:rsidDel="00000000" w:rsidR="00000000" w:rsidRPr="00000000">
        <w:rPr>
          <w:rFonts w:ascii="Archivo Light" w:cs="Archivo Light" w:eastAsia="Archivo Light" w:hAnsi="Archivo Light"/>
          <w:rtl w:val="0"/>
        </w:rPr>
        <w:t xml:space="preserve">Booking: Ana Nežmah</w:t>
      </w:r>
    </w:p>
    <w:p w:rsidR="00000000" w:rsidDel="00000000" w:rsidP="00000000" w:rsidRDefault="00000000" w:rsidRPr="00000000" w14:paraId="00000028">
      <w:pPr>
        <w:spacing w:line="276" w:lineRule="auto"/>
        <w:rPr>
          <w:rFonts w:ascii="Archivo Light" w:cs="Archivo Light" w:eastAsia="Archivo Light" w:hAnsi="Archiv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rFonts w:ascii="Archivo Light" w:cs="Archivo Light" w:eastAsia="Archivo Light" w:hAnsi="Archivo Light"/>
        </w:rPr>
      </w:pPr>
      <w:r w:rsidDel="00000000" w:rsidR="00000000" w:rsidRPr="00000000">
        <w:rPr>
          <w:rFonts w:ascii="Archivo Light" w:cs="Archivo Light" w:eastAsia="Archivo Light" w:hAnsi="Archivo Light"/>
          <w:rtl w:val="0"/>
        </w:rPr>
        <w:t xml:space="preserve">Projekt vznikl za finanční podpory Ministerstva kultury České republiky.</w:t>
      </w:r>
    </w:p>
    <w:p w:rsidR="00000000" w:rsidDel="00000000" w:rsidP="00000000" w:rsidRDefault="00000000" w:rsidRPr="00000000" w14:paraId="0000002A">
      <w:pPr>
        <w:spacing w:line="276" w:lineRule="auto"/>
        <w:rPr>
          <w:rFonts w:ascii="Archivo Light" w:cs="Archivo Light" w:eastAsia="Archivo Light" w:hAnsi="Archiv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>
          <w:rFonts w:ascii="Archivo Light" w:cs="Archivo Light" w:eastAsia="Archivo Light" w:hAnsi="Archivo Light"/>
        </w:rPr>
      </w:pPr>
      <w:r w:rsidDel="00000000" w:rsidR="00000000" w:rsidRPr="00000000">
        <w:rPr>
          <w:rFonts w:ascii="Archivo Light" w:cs="Archivo Light" w:eastAsia="Archivo Light" w:hAnsi="Archivo Light"/>
          <w:rtl w:val="0"/>
        </w:rPr>
        <w:t xml:space="preserve">Partner: Švestkový Dvůr, z.s.</w:t>
      </w:r>
    </w:p>
    <w:p w:rsidR="00000000" w:rsidDel="00000000" w:rsidP="00000000" w:rsidRDefault="00000000" w:rsidRPr="00000000" w14:paraId="0000002C">
      <w:pPr>
        <w:spacing w:line="276" w:lineRule="auto"/>
        <w:rPr>
          <w:rFonts w:ascii="Archivo Light" w:cs="Archivo Light" w:eastAsia="Archivo Light" w:hAnsi="Archivo Light"/>
        </w:rPr>
      </w:pPr>
      <w:r w:rsidDel="00000000" w:rsidR="00000000" w:rsidRPr="00000000">
        <w:rPr>
          <w:rFonts w:ascii="Archivo Light" w:cs="Archivo Light" w:eastAsia="Archivo Light" w:hAnsi="Archivo Light"/>
          <w:rtl w:val="0"/>
        </w:rPr>
        <w:t xml:space="preserve">V představení účinkují senioři zapojení do projektu SEN-I-UM Švestkového Dvora, z.s..</w:t>
      </w:r>
    </w:p>
    <w:p w:rsidR="00000000" w:rsidDel="00000000" w:rsidP="00000000" w:rsidRDefault="00000000" w:rsidRPr="00000000" w14:paraId="0000002D">
      <w:pPr>
        <w:spacing w:line="276" w:lineRule="auto"/>
        <w:rPr>
          <w:rFonts w:ascii="Archivo Light" w:cs="Archivo Light" w:eastAsia="Archivo Light" w:hAnsi="Archiv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rPr>
          <w:rFonts w:ascii="Archivo Light" w:cs="Archivo Light" w:eastAsia="Archivo Light" w:hAnsi="Archivo Light"/>
          <w:highlight w:val="yellow"/>
        </w:rPr>
      </w:pPr>
      <w:r w:rsidDel="00000000" w:rsidR="00000000" w:rsidRPr="00000000">
        <w:rPr>
          <w:rFonts w:ascii="Archivo Light" w:cs="Archivo Light" w:eastAsia="Archivo Light" w:hAnsi="Archivo Light"/>
          <w:rtl w:val="0"/>
        </w:rPr>
        <w:t xml:space="preserve">fotografie k představení: Helena Štouračová, ke stažení </w:t>
      </w:r>
      <w:hyperlink r:id="rId7">
        <w:r w:rsidDel="00000000" w:rsidR="00000000" w:rsidRPr="00000000">
          <w:rPr>
            <w:rFonts w:ascii="Archivo Light" w:cs="Archivo Light" w:eastAsia="Archivo Light" w:hAnsi="Archivo Light"/>
            <w:color w:val="1155cc"/>
            <w:u w:val="single"/>
            <w:rtl w:val="0"/>
          </w:rPr>
          <w:t xml:space="preserve">zde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rPr>
          <w:rFonts w:ascii="Archivo Light" w:cs="Archivo Light" w:eastAsia="Archivo Light" w:hAnsi="Archiv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rPr>
          <w:rFonts w:ascii="Archivo Light" w:cs="Archivo Light" w:eastAsia="Archivo Light" w:hAnsi="Archivo Light"/>
        </w:rPr>
      </w:pPr>
      <w:r w:rsidDel="00000000" w:rsidR="00000000" w:rsidRPr="00000000">
        <w:rPr>
          <w:rFonts w:ascii="Archivo Light" w:cs="Archivo Light" w:eastAsia="Archivo Light" w:hAnsi="Archivo Light"/>
          <w:rtl w:val="0"/>
        </w:rPr>
        <w:t xml:space="preserve">________________________</w:t>
      </w:r>
    </w:p>
    <w:p w:rsidR="00000000" w:rsidDel="00000000" w:rsidP="00000000" w:rsidRDefault="00000000" w:rsidRPr="00000000" w14:paraId="00000031">
      <w:pPr>
        <w:spacing w:line="276" w:lineRule="auto"/>
        <w:rPr>
          <w:rFonts w:ascii="Archivo Light" w:cs="Archivo Light" w:eastAsia="Archivo Light" w:hAnsi="Archiv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rPr>
          <w:rFonts w:ascii="Archivo Light" w:cs="Archivo Light" w:eastAsia="Archivo Light" w:hAnsi="Archivo Light"/>
        </w:rPr>
      </w:pPr>
      <w:r w:rsidDel="00000000" w:rsidR="00000000" w:rsidRPr="00000000">
        <w:rPr>
          <w:rFonts w:ascii="Archivo Light" w:cs="Archivo Light" w:eastAsia="Archivo Light" w:hAnsi="Archivo Light"/>
          <w:rtl w:val="0"/>
        </w:rPr>
        <w:t xml:space="preserve">Kontakt: </w:t>
      </w:r>
    </w:p>
    <w:p w:rsidR="00000000" w:rsidDel="00000000" w:rsidP="00000000" w:rsidRDefault="00000000" w:rsidRPr="00000000" w14:paraId="00000033">
      <w:pPr>
        <w:spacing w:line="276" w:lineRule="auto"/>
        <w:rPr>
          <w:rFonts w:ascii="Archivo Light" w:cs="Archivo Light" w:eastAsia="Archivo Light" w:hAnsi="Archivo Light"/>
        </w:rPr>
      </w:pPr>
      <w:r w:rsidDel="00000000" w:rsidR="00000000" w:rsidRPr="00000000">
        <w:rPr>
          <w:rFonts w:ascii="Archivo Light" w:cs="Archivo Light" w:eastAsia="Archivo Light" w:hAnsi="Archivo Light"/>
          <w:rtl w:val="0"/>
        </w:rPr>
        <w:t xml:space="preserve">Barbora Klauserová</w:t>
      </w:r>
    </w:p>
    <w:p w:rsidR="00000000" w:rsidDel="00000000" w:rsidP="00000000" w:rsidRDefault="00000000" w:rsidRPr="00000000" w14:paraId="00000034">
      <w:pPr>
        <w:spacing w:line="276" w:lineRule="auto"/>
        <w:rPr>
          <w:rFonts w:ascii="Archivo Light" w:cs="Archivo Light" w:eastAsia="Archivo Light" w:hAnsi="Archivo Light"/>
        </w:rPr>
      </w:pPr>
      <w:hyperlink r:id="rId8">
        <w:r w:rsidDel="00000000" w:rsidR="00000000" w:rsidRPr="00000000">
          <w:rPr>
            <w:rFonts w:ascii="Archivo Light" w:cs="Archivo Light" w:eastAsia="Archivo Light" w:hAnsi="Archivo Light"/>
            <w:color w:val="1155cc"/>
            <w:u w:val="single"/>
            <w:rtl w:val="0"/>
          </w:rPr>
          <w:t xml:space="preserve">barbora.klauserova@continuo.cz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rPr>
          <w:rFonts w:ascii="Archivo Light" w:cs="Archivo Light" w:eastAsia="Archivo Light" w:hAnsi="Archivo Light"/>
        </w:rPr>
      </w:pPr>
      <w:r w:rsidDel="00000000" w:rsidR="00000000" w:rsidRPr="00000000">
        <w:rPr>
          <w:rFonts w:ascii="Archivo Light" w:cs="Archivo Light" w:eastAsia="Archivo Light" w:hAnsi="Archivo Light"/>
          <w:rtl w:val="0"/>
        </w:rPr>
        <w:t xml:space="preserve">tel.: 721 838 889</w:t>
      </w:r>
    </w:p>
    <w:p w:rsidR="00000000" w:rsidDel="00000000" w:rsidP="00000000" w:rsidRDefault="00000000" w:rsidRPr="00000000" w14:paraId="00000036">
      <w:pPr>
        <w:spacing w:line="276" w:lineRule="auto"/>
        <w:rPr>
          <w:rFonts w:ascii="Archivo Light" w:cs="Archivo Light" w:eastAsia="Archivo Light" w:hAnsi="Archiv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rPr>
          <w:rFonts w:ascii="Archivo Light" w:cs="Archivo Light" w:eastAsia="Archivo Light" w:hAnsi="Archivo Light"/>
          <w:strike w:val="1"/>
          <w:sz w:val="26"/>
          <w:szCs w:val="26"/>
        </w:rPr>
      </w:pPr>
      <w:r w:rsidDel="00000000" w:rsidR="00000000" w:rsidRPr="00000000">
        <w:rPr>
          <w:rFonts w:ascii="Archivo Light" w:cs="Archivo Light" w:eastAsia="Archivo Light" w:hAnsi="Archivo Light"/>
          <w:rtl w:val="0"/>
        </w:rPr>
        <w:t xml:space="preserve">web: </w:t>
      </w:r>
      <w:hyperlink r:id="rId9">
        <w:r w:rsidDel="00000000" w:rsidR="00000000" w:rsidRPr="00000000">
          <w:rPr>
            <w:rFonts w:ascii="Archivo Light" w:cs="Archivo Light" w:eastAsia="Archivo Light" w:hAnsi="Archivo Light"/>
            <w:color w:val="1155cc"/>
            <w:u w:val="single"/>
            <w:rtl w:val="0"/>
          </w:rPr>
          <w:t xml:space="preserve">https://www.continuo.cz/cs/stand-up/</w:t>
        </w:r>
      </w:hyperlink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417" w:top="1417" w:left="1417" w:right="141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chivo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chiv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Archivo SemiBold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04" w:lineRule="auto"/>
      <w:ind w:left="-57" w:right="0" w:firstLine="0"/>
      <w:jc w:val="left"/>
      <w:rPr>
        <w:rFonts w:ascii="Avenir" w:cs="Avenir" w:eastAsia="Avenir" w:hAnsi="Avenir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85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121415" cy="997538"/>
          <wp:effectExtent b="0" l="0" r="0" t="0"/>
          <wp:docPr id="213241830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8183" l="14105" r="14122" t="17972"/>
                  <a:stretch>
                    <a:fillRect/>
                  </a:stretch>
                </pic:blipFill>
                <pic:spPr>
                  <a:xfrm>
                    <a:off x="0" y="0"/>
                    <a:ext cx="1121415" cy="9975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hlav">
    <w:name w:val="header"/>
    <w:basedOn w:val="Normln"/>
    <w:link w:val="ZhlavChar"/>
    <w:uiPriority w:val="99"/>
    <w:unhideWhenUsed w:val="1"/>
    <w:rsid w:val="00186D2D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186D2D"/>
  </w:style>
  <w:style w:type="paragraph" w:styleId="Zpat">
    <w:name w:val="footer"/>
    <w:basedOn w:val="Normln"/>
    <w:link w:val="ZpatChar"/>
    <w:uiPriority w:val="99"/>
    <w:unhideWhenUsed w:val="1"/>
    <w:rsid w:val="00186D2D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186D2D"/>
  </w:style>
  <w:style w:type="paragraph" w:styleId="Bezmezer">
    <w:name w:val="No Spacing"/>
    <w:uiPriority w:val="1"/>
    <w:qFormat w:val="1"/>
    <w:rsid w:val="00186D2D"/>
    <w:rPr>
      <w:rFonts w:eastAsiaTheme="minorEastAsia"/>
      <w:kern w:val="0"/>
      <w:sz w:val="22"/>
      <w:szCs w:val="22"/>
      <w:lang w:eastAsia="zh-CN" w:val="en-US"/>
    </w:rPr>
  </w:style>
  <w:style w:type="paragraph" w:styleId="cvgsua" w:customStyle="1">
    <w:name w:val="cvgsua"/>
    <w:basedOn w:val="Normln"/>
    <w:rsid w:val="008F4A6E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eastAsia="cs-CZ"/>
    </w:rPr>
  </w:style>
  <w:style w:type="character" w:styleId="agcmg" w:customStyle="1">
    <w:name w:val="a_gcmg"/>
    <w:basedOn w:val="Standardnpsmoodstavce"/>
    <w:rsid w:val="008F4A6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www.continuo.cz/cs/stand-up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drive/u/0/folders/1-07cv05bEU6kDDdBk_IFX6Jw8Sc4LY5j" TargetMode="External"/><Relationship Id="rId8" Type="http://schemas.openxmlformats.org/officeDocument/2006/relationships/hyperlink" Target="mailto:barbora.klauserova@continuo.c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voLight-regular.ttf"/><Relationship Id="rId2" Type="http://schemas.openxmlformats.org/officeDocument/2006/relationships/font" Target="fonts/ArchivoLight-bold.ttf"/><Relationship Id="rId3" Type="http://schemas.openxmlformats.org/officeDocument/2006/relationships/font" Target="fonts/ArchivoLight-italic.ttf"/><Relationship Id="rId4" Type="http://schemas.openxmlformats.org/officeDocument/2006/relationships/font" Target="fonts/ArchivoLight-boldItalic.ttf"/><Relationship Id="rId11" Type="http://schemas.openxmlformats.org/officeDocument/2006/relationships/font" Target="fonts/ArchivoSemiBold-italic.ttf"/><Relationship Id="rId10" Type="http://schemas.openxmlformats.org/officeDocument/2006/relationships/font" Target="fonts/ArchivoSemiBold-bold.ttf"/><Relationship Id="rId12" Type="http://schemas.openxmlformats.org/officeDocument/2006/relationships/font" Target="fonts/ArchivoSemiBold-boldItalic.ttf"/><Relationship Id="rId9" Type="http://schemas.openxmlformats.org/officeDocument/2006/relationships/font" Target="fonts/ArchivoSemiBold-regular.ttf"/><Relationship Id="rId5" Type="http://schemas.openxmlformats.org/officeDocument/2006/relationships/font" Target="fonts/Archivo-regular.ttf"/><Relationship Id="rId6" Type="http://schemas.openxmlformats.org/officeDocument/2006/relationships/font" Target="fonts/Archivo-bold.ttf"/><Relationship Id="rId7" Type="http://schemas.openxmlformats.org/officeDocument/2006/relationships/font" Target="fonts/Archivo-italic.ttf"/><Relationship Id="rId8" Type="http://schemas.openxmlformats.org/officeDocument/2006/relationships/font" Target="fonts/Archiv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5GviCJ0VnIYfd5PuMjA/LiORyQ==">CgMxLjA4AHIhMVpTYURzOXRXZVJYNG5IUzBIZXdnR0poRW5SbFlPU3A1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2025-09-30T09:08:00Z</dcterms:created>
  <dc:creator>Petr Hromek</dc:creator>
</cp:coreProperties>
</file>